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6C4D81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448000EC" w:rsidR="00B64DED" w:rsidRPr="006C4D81" w:rsidRDefault="00E639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018-2022</w:t>
            </w:r>
          </w:p>
        </w:tc>
        <w:tc>
          <w:tcPr>
            <w:tcW w:w="1843" w:type="dxa"/>
          </w:tcPr>
          <w:p w14:paraId="0AB348D3" w14:textId="3FBD1AC9" w:rsidR="00B64DED" w:rsidRPr="006C4D81" w:rsidRDefault="00E6392C" w:rsidP="00E6392C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13/03/2027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16/10/2018</w:t>
            </w:r>
          </w:p>
          <w:p w14:paraId="46BF6196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03/07/2022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1AB6D190" w:rsidR="00B64DED" w:rsidRPr="00155593" w:rsidRDefault="0090345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72924E09" w:rsidR="00B64DED" w:rsidRPr="00155593" w:rsidRDefault="0090345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71C8AF78" w:rsidR="003F1A45" w:rsidRPr="00155593" w:rsidRDefault="0090345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B0086B4" w14:textId="77777777" w:rsidR="00903456" w:rsidRDefault="00903456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3337ABA" w14:textId="77777777" w:rsidR="00903456" w:rsidRDefault="00903456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  <w:bookmarkStart w:id="0" w:name="_GoBack"/>
      <w:bookmarkEnd w:id="0"/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6E768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7777777" w:rsidR="00B64DED" w:rsidRPr="00155593" w:rsidRDefault="00B64DED" w:rsidP="006E768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5DF8F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77777777" w:rsidR="00B64DED" w:rsidRPr="00155593" w:rsidRDefault="00B64DED" w:rsidP="006E768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0742313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E93535" w:rsidRPr="00155593" w14:paraId="1E07C8D6" w14:textId="77777777" w:rsidTr="00B64DED">
        <w:trPr>
          <w:jc w:val="center"/>
        </w:trPr>
        <w:tc>
          <w:tcPr>
            <w:tcW w:w="562" w:type="dxa"/>
          </w:tcPr>
          <w:p w14:paraId="654EF71E" w14:textId="2BB08306" w:rsidR="00E93535" w:rsidRPr="00155593" w:rsidRDefault="00E9353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216B317C" w14:textId="2D9F4962" w:rsidR="00E93535" w:rsidRPr="00155593" w:rsidRDefault="00E93535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AEROMAR</w:t>
            </w:r>
          </w:p>
        </w:tc>
        <w:tc>
          <w:tcPr>
            <w:tcW w:w="1701" w:type="dxa"/>
          </w:tcPr>
          <w:p w14:paraId="285637FE" w14:textId="52CF0406" w:rsidR="00E93535" w:rsidRPr="00155593" w:rsidRDefault="00E9353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0EAECBDD" w14:textId="4701F637" w:rsidR="00E93535" w:rsidRPr="00155593" w:rsidRDefault="00E93535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08/04/2022     07/04/2027</w:t>
            </w:r>
          </w:p>
        </w:tc>
        <w:tc>
          <w:tcPr>
            <w:tcW w:w="1843" w:type="dxa"/>
          </w:tcPr>
          <w:p w14:paraId="62CFA6CA" w14:textId="77777777" w:rsidR="00E93535" w:rsidRPr="00155593" w:rsidRDefault="00E93535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33E747D" w14:textId="77777777" w:rsidR="00E93535" w:rsidRPr="00155593" w:rsidRDefault="00E93535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753F29E2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1336C4BB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3725F6B4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60393087" w:rsidR="00B64DED" w:rsidRPr="00155593" w:rsidRDefault="00B46AED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765B05F5" w:rsidR="00B64DED" w:rsidRPr="00155593" w:rsidRDefault="00100CEA" w:rsidP="00100CE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467616C8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035445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3B54C3C2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520A40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3DE6BFCB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567D07B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080039FB" w14:textId="0499B6A7" w:rsidR="00B64DED" w:rsidRPr="00155593" w:rsidRDefault="00453E1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</w:tc>
        <w:tc>
          <w:tcPr>
            <w:tcW w:w="1984" w:type="dxa"/>
          </w:tcPr>
          <w:p w14:paraId="6E9D29E8" w14:textId="72C73CBE" w:rsidR="00B64DED" w:rsidRPr="00155593" w:rsidRDefault="00453E1D" w:rsidP="002B465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18/05/2027</w:t>
            </w:r>
          </w:p>
        </w:tc>
      </w:tr>
      <w:tr w:rsidR="00B64DED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2AB5FA65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2253AF83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7F80FE9E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12B4DEEC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0AD00B7F" w:rsidR="00B64DED" w:rsidRPr="00155593" w:rsidRDefault="00A448A9" w:rsidP="00AE236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TA.</w:t>
            </w:r>
            <w:r w:rsidR="00AE2369">
              <w:rPr>
                <w:color w:val="000000"/>
                <w:sz w:val="23"/>
                <w:szCs w:val="23"/>
              </w:rPr>
              <w:t>463</w:t>
            </w:r>
            <w:r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31688BF2" w:rsidR="00B64DED" w:rsidRPr="00155593" w:rsidRDefault="00AE2369" w:rsidP="00AE236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02</w:t>
            </w:r>
            <w:r w:rsidR="00B64DED" w:rsidRPr="00155593">
              <w:rPr>
                <w:color w:val="000000"/>
                <w:sz w:val="23"/>
                <w:szCs w:val="23"/>
              </w:rPr>
              <w:t>/</w:t>
            </w:r>
            <w:r w:rsidR="00A448A9" w:rsidRPr="00155593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5</w:t>
            </w:r>
            <w:r w:rsidR="00A448A9" w:rsidRPr="00155593">
              <w:rPr>
                <w:color w:val="000000"/>
                <w:sz w:val="23"/>
                <w:szCs w:val="23"/>
              </w:rPr>
              <w:t xml:space="preserve">/2022 </w:t>
            </w:r>
            <w:r>
              <w:rPr>
                <w:color w:val="000000"/>
                <w:sz w:val="23"/>
                <w:szCs w:val="23"/>
              </w:rPr>
              <w:t>31</w:t>
            </w:r>
            <w:r w:rsidR="00B64DED" w:rsidRPr="00155593">
              <w:rPr>
                <w:color w:val="000000"/>
                <w:sz w:val="23"/>
                <w:szCs w:val="23"/>
              </w:rPr>
              <w:t>/0</w:t>
            </w:r>
            <w:r>
              <w:rPr>
                <w:color w:val="000000"/>
                <w:sz w:val="23"/>
                <w:szCs w:val="23"/>
              </w:rPr>
              <w:t>5</w:t>
            </w:r>
            <w:r w:rsidR="00B64DED"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3FD8D063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51883A35" w:rsidR="00B64DED" w:rsidRPr="00155593" w:rsidRDefault="00A15A09" w:rsidP="00F55E8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TA.</w:t>
            </w:r>
            <w:r w:rsidR="00F55E86">
              <w:rPr>
                <w:sz w:val="23"/>
                <w:szCs w:val="23"/>
                <w:lang w:eastAsia="es-GT"/>
              </w:rPr>
              <w:t>468-</w:t>
            </w:r>
            <w:r>
              <w:rPr>
                <w:sz w:val="23"/>
                <w:szCs w:val="23"/>
                <w:lang w:eastAsia="es-GT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4CC0DF4B" w:rsidR="00B64DED" w:rsidRPr="00155593" w:rsidRDefault="00F55E86" w:rsidP="00F55E8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</w:t>
            </w:r>
            <w:r w:rsidR="00A15A09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5</w:t>
            </w:r>
            <w:r w:rsidR="00A15A09">
              <w:rPr>
                <w:sz w:val="23"/>
                <w:szCs w:val="23"/>
                <w:lang w:eastAsia="es-GT"/>
              </w:rPr>
              <w:t xml:space="preserve">/2022    </w:t>
            </w:r>
            <w:r>
              <w:rPr>
                <w:sz w:val="23"/>
                <w:szCs w:val="23"/>
                <w:lang w:eastAsia="es-GT"/>
              </w:rPr>
              <w:t>31</w:t>
            </w:r>
            <w:r w:rsidR="00A15A09">
              <w:rPr>
                <w:sz w:val="23"/>
                <w:szCs w:val="23"/>
                <w:lang w:eastAsia="es-GT"/>
              </w:rPr>
              <w:t>/05/2022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BBF38D5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71F43F88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423643DC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36D627B6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50BE5452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LINEAS AEREAS COSTARRICENSES, S.A. LACSA,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3BE29557" w:rsidR="00B64DED" w:rsidRPr="00155593" w:rsidRDefault="0090345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60E6E" w14:textId="477C913D" w:rsidR="00B64DED" w:rsidRPr="00155593" w:rsidRDefault="0090345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</w:t>
            </w:r>
            <w:r w:rsidR="00B64DED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5/2022</w:t>
            </w:r>
          </w:p>
          <w:p w14:paraId="7844680D" w14:textId="39B5E154" w:rsidR="00B64DED" w:rsidRPr="00155593" w:rsidRDefault="0090345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03/05/2027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30B5BA83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</w:tcPr>
          <w:p w14:paraId="1081A68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29813CD8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</w:tcPr>
          <w:p w14:paraId="178DA744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664F2354" w:rsidR="00B64DED" w:rsidRPr="00155593" w:rsidRDefault="0074787E" w:rsidP="00331FD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050B2EB4" w:rsidR="00B64DED" w:rsidRPr="00155593" w:rsidRDefault="0074787E" w:rsidP="00B64D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5E07F120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</w:tcPr>
          <w:p w14:paraId="67AC478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B64DED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1BA3D7A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E5DDA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B64DED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10D55DE5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71B963B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647FD54F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1BFEC88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B64DED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17271D9B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37B18A6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52A777FB" w:rsidR="00B64DED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07BB190A" w14:textId="77777777" w:rsidR="00B64DED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  <w:p w14:paraId="696E3E99" w14:textId="77777777" w:rsidR="009B4675" w:rsidRPr="00155593" w:rsidRDefault="009B4675" w:rsidP="00B64DED">
            <w:pPr>
              <w:rPr>
                <w:sz w:val="23"/>
                <w:szCs w:val="23"/>
                <w:lang w:eastAsia="es-GT"/>
              </w:rPr>
            </w:pPr>
          </w:p>
        </w:tc>
        <w:tc>
          <w:tcPr>
            <w:tcW w:w="1701" w:type="dxa"/>
          </w:tcPr>
          <w:p w14:paraId="456458BC" w14:textId="6A4D5948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B64DED" w:rsidRPr="00155593" w:rsidRDefault="00B64DED" w:rsidP="009B4675">
            <w:pPr>
              <w:rPr>
                <w:sz w:val="23"/>
                <w:szCs w:val="23"/>
                <w:lang w:eastAsia="es-GT"/>
              </w:rPr>
            </w:pPr>
          </w:p>
          <w:p w14:paraId="5FA66D53" w14:textId="7036E01B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B4675" w:rsidRPr="00155593" w14:paraId="09B6557D" w14:textId="77777777" w:rsidTr="00B64DED">
        <w:trPr>
          <w:jc w:val="center"/>
        </w:trPr>
        <w:tc>
          <w:tcPr>
            <w:tcW w:w="562" w:type="dxa"/>
          </w:tcPr>
          <w:p w14:paraId="1075EEFF" w14:textId="7DB2CC9E" w:rsidR="009B4675" w:rsidRPr="00155593" w:rsidRDefault="006E7685" w:rsidP="006E768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175E6FA0" w14:textId="4983D5DE" w:rsidR="009B4675" w:rsidRPr="00155593" w:rsidRDefault="009B4675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 S.A. DE C.V.</w:t>
            </w:r>
          </w:p>
        </w:tc>
        <w:tc>
          <w:tcPr>
            <w:tcW w:w="1701" w:type="dxa"/>
          </w:tcPr>
          <w:p w14:paraId="1CED0F70" w14:textId="61B07ED0" w:rsidR="009B4675" w:rsidRPr="00155593" w:rsidRDefault="009B467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D760C03" w14:textId="06513602" w:rsidR="009B4675" w:rsidRPr="009B4675" w:rsidRDefault="009B467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9B4675">
              <w:rPr>
                <w:rFonts w:cs="Arial"/>
                <w:color w:val="000000"/>
                <w:sz w:val="23"/>
                <w:szCs w:val="23"/>
              </w:rPr>
              <w:t>28/03/2022     27/03/2027</w:t>
            </w:r>
          </w:p>
        </w:tc>
        <w:tc>
          <w:tcPr>
            <w:tcW w:w="1843" w:type="dxa"/>
          </w:tcPr>
          <w:p w14:paraId="44B79E24" w14:textId="77777777" w:rsidR="009B4675" w:rsidRPr="00155593" w:rsidRDefault="009B4675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33A96C1" w14:textId="77777777" w:rsidR="009B4675" w:rsidRPr="00155593" w:rsidRDefault="009B4675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CA20D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559DE33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AE10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7AAFEDE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00684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8AE7A7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89DD4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9EBD46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73F8B9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BDA1CF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995B05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E9A71B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60A36BA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6EB5A6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0F72DE5" w14:textId="77777777" w:rsidR="004F19E0" w:rsidRDefault="004F19E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5A88B4D" w14:textId="77777777" w:rsidR="004F19E0" w:rsidRDefault="004F19E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DF8C57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3EDFBA4" w14:textId="77777777" w:rsidR="009B4675" w:rsidRDefault="009B4675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D016BDA" w14:textId="77777777" w:rsidR="006E7685" w:rsidRPr="00155593" w:rsidRDefault="006E7685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9BA21C" w14:textId="77777777" w:rsidR="00B64DED" w:rsidRPr="00155593" w:rsidRDefault="00B64DED" w:rsidP="00DB0DD4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PERMISO TEMPORAL</w:t>
      </w:r>
    </w:p>
    <w:p w14:paraId="6650CA8A" w14:textId="2D108D24" w:rsidR="00B64DED" w:rsidRPr="00155593" w:rsidRDefault="00B64DED" w:rsidP="00DB0DD4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 CARGA</w:t>
      </w: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446"/>
        <w:gridCol w:w="2215"/>
        <w:gridCol w:w="1842"/>
      </w:tblGrid>
      <w:tr w:rsidR="00B64DED" w:rsidRPr="00155593" w14:paraId="21C65E94" w14:textId="77777777" w:rsidTr="00DB0DD4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4477003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46" w:type="dxa"/>
            <w:shd w:val="clear" w:color="auto" w:fill="00B0F0"/>
          </w:tcPr>
          <w:p w14:paraId="245080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15" w:type="dxa"/>
            <w:shd w:val="clear" w:color="auto" w:fill="00B0F0"/>
          </w:tcPr>
          <w:p w14:paraId="3F66EFE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6B0E61A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2106E" w:rsidRPr="00155593" w14:paraId="4A8DA474" w14:textId="77777777" w:rsidTr="00DB0DD4">
        <w:trPr>
          <w:trHeight w:val="273"/>
          <w:jc w:val="center"/>
        </w:trPr>
        <w:tc>
          <w:tcPr>
            <w:tcW w:w="645" w:type="dxa"/>
          </w:tcPr>
          <w:p w14:paraId="52270BBC" w14:textId="77777777" w:rsidR="0062106E" w:rsidRPr="00155593" w:rsidRDefault="0062106E" w:rsidP="0062106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46" w:type="dxa"/>
          </w:tcPr>
          <w:p w14:paraId="3EFA1F70" w14:textId="77777777" w:rsidR="0062106E" w:rsidRPr="00155593" w:rsidRDefault="0062106E" w:rsidP="0062106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AEROTRANSPORTES DE CARGA UNION S.A. DE CAPITAL VARIABLE</w:t>
            </w:r>
          </w:p>
        </w:tc>
        <w:tc>
          <w:tcPr>
            <w:tcW w:w="2215" w:type="dxa"/>
          </w:tcPr>
          <w:p w14:paraId="1C94D3FF" w14:textId="064ADCF5" w:rsidR="0062106E" w:rsidRPr="00155593" w:rsidRDefault="0062106E" w:rsidP="00AE2369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A40F39" w:rsidRPr="0015559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TA.</w:t>
            </w:r>
            <w:r w:rsidR="00AE2369">
              <w:rPr>
                <w:sz w:val="23"/>
                <w:szCs w:val="23"/>
                <w:lang w:eastAsia="es-GT"/>
              </w:rPr>
              <w:t>481</w:t>
            </w:r>
            <w:r w:rsidR="00BF4DE5"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14959BFB" w14:textId="589DC725" w:rsidR="0062106E" w:rsidRPr="00155593" w:rsidRDefault="0062106E" w:rsidP="00AE2369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</w:t>
            </w:r>
            <w:r w:rsidR="00BF4DE5" w:rsidRPr="00155593">
              <w:rPr>
                <w:sz w:val="23"/>
                <w:szCs w:val="23"/>
              </w:rPr>
              <w:t>1/0</w:t>
            </w:r>
            <w:r w:rsidR="00AE2369">
              <w:rPr>
                <w:sz w:val="23"/>
                <w:szCs w:val="23"/>
              </w:rPr>
              <w:t>5/2022    31</w:t>
            </w:r>
            <w:r w:rsidR="00BF4DE5" w:rsidRPr="00155593">
              <w:rPr>
                <w:sz w:val="23"/>
                <w:szCs w:val="23"/>
              </w:rPr>
              <w:t>/0</w:t>
            </w:r>
            <w:r w:rsidR="00AE2369">
              <w:rPr>
                <w:sz w:val="23"/>
                <w:szCs w:val="23"/>
              </w:rPr>
              <w:t>5</w:t>
            </w:r>
            <w:r w:rsidRPr="00155593">
              <w:rPr>
                <w:sz w:val="23"/>
                <w:szCs w:val="23"/>
              </w:rPr>
              <w:t>/2022</w:t>
            </w:r>
          </w:p>
        </w:tc>
      </w:tr>
      <w:tr w:rsidR="00AE2369" w:rsidRPr="00155593" w14:paraId="553EA86C" w14:textId="77777777" w:rsidTr="00DB0DD4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36EADFCA" w14:textId="6F59ECD7" w:rsidR="00AE2369" w:rsidRPr="00155593" w:rsidRDefault="00A656E2" w:rsidP="00AE2369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>
              <w:rPr>
                <w:b/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14:paraId="6B982691" w14:textId="77777777" w:rsidR="00AE2369" w:rsidRPr="00155593" w:rsidRDefault="00AE2369" w:rsidP="00AE2369">
            <w:pPr>
              <w:tabs>
                <w:tab w:val="left" w:pos="469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IFL GROUP/GULF&amp;CARIBBEAN CARGO, INC.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6B279A79" w14:textId="0A83B205" w:rsidR="00AE2369" w:rsidRPr="00155593" w:rsidRDefault="00AE2369" w:rsidP="00A656E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A656E2">
              <w:rPr>
                <w:color w:val="000000"/>
                <w:sz w:val="23"/>
                <w:szCs w:val="23"/>
              </w:rPr>
              <w:t>TA.471</w:t>
            </w:r>
            <w:r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5DF9A2" w14:textId="4A08DA6A" w:rsidR="00AE2369" w:rsidRPr="00155593" w:rsidRDefault="00AE2369" w:rsidP="00AE2369">
            <w:pPr>
              <w:jc w:val="center"/>
              <w:rPr>
                <w:sz w:val="23"/>
                <w:szCs w:val="23"/>
              </w:rPr>
            </w:pPr>
            <w:r w:rsidRPr="007F2347">
              <w:rPr>
                <w:sz w:val="23"/>
                <w:szCs w:val="23"/>
              </w:rPr>
              <w:t>01/05/2022    31/05/2022</w:t>
            </w:r>
          </w:p>
        </w:tc>
      </w:tr>
      <w:tr w:rsidR="00AE2369" w:rsidRPr="00155593" w14:paraId="5BC81D25" w14:textId="77777777" w:rsidTr="00DB0DD4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5FD018A4" w14:textId="162AC6C2" w:rsidR="00AE2369" w:rsidRPr="00155593" w:rsidRDefault="00A656E2" w:rsidP="00AE2369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>
              <w:rPr>
                <w:b/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14:paraId="4D4E2A83" w14:textId="77777777" w:rsidR="00AE2369" w:rsidRPr="00155593" w:rsidRDefault="00AE2369" w:rsidP="00AE2369">
            <w:pPr>
              <w:tabs>
                <w:tab w:val="left" w:pos="23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S.A.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06590D74" w14:textId="6A23BE64" w:rsidR="00AE2369" w:rsidRPr="00155593" w:rsidRDefault="00AE2369" w:rsidP="00A656E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>
              <w:rPr>
                <w:color w:val="000000"/>
                <w:sz w:val="23"/>
                <w:szCs w:val="23"/>
              </w:rPr>
              <w:t>TA.</w:t>
            </w:r>
            <w:r w:rsidR="00A656E2">
              <w:rPr>
                <w:color w:val="000000"/>
                <w:sz w:val="23"/>
                <w:szCs w:val="23"/>
              </w:rPr>
              <w:t>509</w:t>
            </w:r>
            <w:r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65DC7B" w14:textId="0951B2C2" w:rsidR="00AE2369" w:rsidRPr="00155593" w:rsidRDefault="00AE2369" w:rsidP="00AE2369">
            <w:pPr>
              <w:jc w:val="center"/>
              <w:rPr>
                <w:sz w:val="23"/>
                <w:szCs w:val="23"/>
              </w:rPr>
            </w:pPr>
            <w:r w:rsidRPr="007F2347">
              <w:rPr>
                <w:sz w:val="23"/>
                <w:szCs w:val="23"/>
              </w:rPr>
              <w:t>01/05/2022    31/05/2022</w:t>
            </w:r>
          </w:p>
        </w:tc>
      </w:tr>
      <w:tr w:rsidR="00AE2369" w:rsidRPr="00155593" w14:paraId="194C19CA" w14:textId="77777777" w:rsidTr="00DB0DD4">
        <w:trPr>
          <w:trHeight w:val="288"/>
          <w:jc w:val="center"/>
        </w:trPr>
        <w:tc>
          <w:tcPr>
            <w:tcW w:w="645" w:type="dxa"/>
          </w:tcPr>
          <w:p w14:paraId="677CD621" w14:textId="7642095D" w:rsidR="00AE2369" w:rsidRPr="00155593" w:rsidRDefault="00A656E2" w:rsidP="00AE2369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>
              <w:rPr>
                <w:b/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446" w:type="dxa"/>
          </w:tcPr>
          <w:p w14:paraId="3B2F9F8F" w14:textId="77777777" w:rsidR="00AE2369" w:rsidRPr="00155593" w:rsidRDefault="00AE2369" w:rsidP="00AE2369">
            <w:pPr>
              <w:tabs>
                <w:tab w:val="left" w:pos="90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215" w:type="dxa"/>
          </w:tcPr>
          <w:p w14:paraId="2D08F62F" w14:textId="62D29088" w:rsidR="00AE2369" w:rsidRPr="00155593" w:rsidRDefault="00AE2369" w:rsidP="00AE236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</w:t>
            </w:r>
          </w:p>
          <w:p w14:paraId="4BD93C9E" w14:textId="132FF971" w:rsidR="00AE2369" w:rsidRPr="00155593" w:rsidRDefault="00A656E2" w:rsidP="00AE236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TA.470</w:t>
            </w:r>
            <w:r w:rsidR="00AE2369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842" w:type="dxa"/>
          </w:tcPr>
          <w:p w14:paraId="67F7678A" w14:textId="1A1CACFB" w:rsidR="00AE2369" w:rsidRPr="00155593" w:rsidRDefault="00AE2369" w:rsidP="00AE2369">
            <w:pPr>
              <w:jc w:val="center"/>
              <w:rPr>
                <w:sz w:val="23"/>
                <w:szCs w:val="23"/>
              </w:rPr>
            </w:pPr>
            <w:r w:rsidRPr="007F2347">
              <w:rPr>
                <w:sz w:val="23"/>
                <w:szCs w:val="23"/>
              </w:rPr>
              <w:t>01/05/2022    31/05/2022</w:t>
            </w:r>
          </w:p>
        </w:tc>
      </w:tr>
      <w:tr w:rsidR="00AE2369" w:rsidRPr="00155593" w14:paraId="17224210" w14:textId="77777777" w:rsidTr="00DB0DD4">
        <w:trPr>
          <w:trHeight w:val="288"/>
          <w:jc w:val="center"/>
        </w:trPr>
        <w:tc>
          <w:tcPr>
            <w:tcW w:w="645" w:type="dxa"/>
          </w:tcPr>
          <w:p w14:paraId="5085086F" w14:textId="437B1086" w:rsidR="00AE2369" w:rsidRPr="00155593" w:rsidRDefault="00A656E2" w:rsidP="00AE2369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>
              <w:rPr>
                <w:b/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446" w:type="dxa"/>
          </w:tcPr>
          <w:p w14:paraId="1AA16AAF" w14:textId="01FE5AD9" w:rsidR="00AE2369" w:rsidRPr="00155593" w:rsidRDefault="00AE2369" w:rsidP="00AE2369">
            <w:pPr>
              <w:tabs>
                <w:tab w:val="left" w:pos="90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SWIFT AIR</w:t>
            </w:r>
          </w:p>
        </w:tc>
        <w:tc>
          <w:tcPr>
            <w:tcW w:w="2215" w:type="dxa"/>
          </w:tcPr>
          <w:p w14:paraId="3D8685AE" w14:textId="504ED834" w:rsidR="00AE2369" w:rsidRPr="00155593" w:rsidRDefault="00AE2369" w:rsidP="00A656E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PERMISO TEMPORAL  TA.</w:t>
            </w:r>
            <w:r w:rsidR="00A656E2">
              <w:rPr>
                <w:sz w:val="23"/>
                <w:szCs w:val="23"/>
                <w:lang w:eastAsia="es-GT"/>
              </w:rPr>
              <w:t>479</w:t>
            </w:r>
            <w:r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6CC33056" w14:textId="7783B642" w:rsidR="00AE2369" w:rsidRPr="00155593" w:rsidRDefault="00AE2369" w:rsidP="00AE2369">
            <w:pPr>
              <w:jc w:val="center"/>
              <w:rPr>
                <w:sz w:val="23"/>
                <w:szCs w:val="23"/>
              </w:rPr>
            </w:pPr>
            <w:r w:rsidRPr="007F2347">
              <w:rPr>
                <w:sz w:val="23"/>
                <w:szCs w:val="23"/>
              </w:rPr>
              <w:t>01/05/2022    31/05/2022</w:t>
            </w:r>
          </w:p>
        </w:tc>
      </w:tr>
    </w:tbl>
    <w:p w14:paraId="1786092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47C2CA78" w:rsidR="00B64DED" w:rsidRPr="00155593" w:rsidRDefault="00B96D7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7FA54E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26/07/2017</w:t>
            </w:r>
          </w:p>
          <w:p w14:paraId="54536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12/06/2022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F3292E7" w14:textId="77777777" w:rsidR="009B4675" w:rsidRDefault="009B4675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689C6C24" w14:textId="77777777" w:rsidR="009B4675" w:rsidRDefault="009B4675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23A7B64" w14:textId="77777777" w:rsidR="009B4675" w:rsidRDefault="009B4675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269C1F6" w14:textId="77777777" w:rsidR="005764BE" w:rsidRDefault="005764BE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E42B689" w14:textId="77777777" w:rsidR="005764BE" w:rsidRDefault="005764BE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50617A24" w14:textId="77777777" w:rsidR="005764BE" w:rsidRDefault="005764BE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69795CA" w14:textId="77777777" w:rsidR="005764BE" w:rsidRDefault="005764BE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5A30A3" w14:textId="77777777" w:rsidR="005764BE" w:rsidRDefault="005764BE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5F08B747" w14:textId="77777777" w:rsidR="005764BE" w:rsidRPr="00155593" w:rsidRDefault="005764BE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9CDE36F" w14:textId="77777777" w:rsidR="005764BE" w:rsidRDefault="005764BE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A9AC8C2" w14:textId="77777777" w:rsidR="005764BE" w:rsidRDefault="005764BE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265FA539" w14:textId="77777777" w:rsidTr="00B64DED">
        <w:trPr>
          <w:jc w:val="center"/>
        </w:trPr>
        <w:tc>
          <w:tcPr>
            <w:tcW w:w="568" w:type="dxa"/>
          </w:tcPr>
          <w:p w14:paraId="27F635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2B6CD4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092B3D3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5AD76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08/05/2017</w:t>
            </w:r>
          </w:p>
          <w:p w14:paraId="139A6D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19/04/2022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15DCBDD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A2F3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473BA9C9" w14:textId="77777777" w:rsidR="00FD6BA8" w:rsidRPr="00155593" w:rsidRDefault="00FD6BA8" w:rsidP="005764BE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6C6C055E" w14:textId="77777777" w:rsidR="005764BE" w:rsidRDefault="005764BE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5F47AC" w:rsidRPr="00155593" w14:paraId="6510F798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34F0BE02" w14:textId="5145AB47" w:rsidR="005F47AC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12B6345C" w14:textId="2121ABD3" w:rsidR="005F47AC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ASOCIACION SOLIDARISTA DE TRABAJADORES DE AVIATECA Y EMPRESAS ANEXAS, -ASTA-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3037AE5" w14:textId="23C9813D" w:rsidR="005F47AC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8E9C59" w14:textId="046FD4DC" w:rsidR="005F47AC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06/05/2022      18/04/2027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1E80ECFD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09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3107389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392D2F81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15842E73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1A3A8D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11/09/2017</w:t>
            </w:r>
          </w:p>
          <w:p w14:paraId="3A565E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09/04/2022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0AF6A94E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33C9B94D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5CD6A001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30C528D2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16BBCDB1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3DCECB21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415383EF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3BF94496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64C90362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0E93BF17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55168BD4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5CFF1FE0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4276C8BD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25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61FFD7DF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F095E5B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15758275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581A7B39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017-2020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10/12/2020     03/06/2022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0AF626CE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203B724C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239C8FB3" w:rsidR="00B64DED" w:rsidRPr="00155593" w:rsidRDefault="005F47A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1B07A" w14:textId="77777777" w:rsidR="00B51C73" w:rsidRDefault="00B51C73" w:rsidP="00BB4EF7">
      <w:r>
        <w:separator/>
      </w:r>
    </w:p>
  </w:endnote>
  <w:endnote w:type="continuationSeparator" w:id="0">
    <w:p w14:paraId="7190C81F" w14:textId="77777777" w:rsidR="00B51C73" w:rsidRDefault="00B51C7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21A66" w14:textId="77777777" w:rsidR="00B51C73" w:rsidRDefault="00B51C73" w:rsidP="00BB4EF7">
      <w:r>
        <w:separator/>
      </w:r>
    </w:p>
  </w:footnote>
  <w:footnote w:type="continuationSeparator" w:id="0">
    <w:p w14:paraId="3451E2AB" w14:textId="77777777" w:rsidR="00B51C73" w:rsidRDefault="00B51C7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5764BE" w:rsidRDefault="005764BE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26CC9"/>
    <w:rsid w:val="0004005B"/>
    <w:rsid w:val="00075F0A"/>
    <w:rsid w:val="0008776B"/>
    <w:rsid w:val="000A4CC5"/>
    <w:rsid w:val="000C710C"/>
    <w:rsid w:val="000C7B9F"/>
    <w:rsid w:val="000D44A9"/>
    <w:rsid w:val="000F327E"/>
    <w:rsid w:val="00100CEA"/>
    <w:rsid w:val="00155593"/>
    <w:rsid w:val="00167E5D"/>
    <w:rsid w:val="00167F73"/>
    <w:rsid w:val="00184C0A"/>
    <w:rsid w:val="001875C0"/>
    <w:rsid w:val="00196062"/>
    <w:rsid w:val="00207BEC"/>
    <w:rsid w:val="00215F48"/>
    <w:rsid w:val="00267126"/>
    <w:rsid w:val="00272265"/>
    <w:rsid w:val="00277911"/>
    <w:rsid w:val="0028700A"/>
    <w:rsid w:val="002B4657"/>
    <w:rsid w:val="002D7066"/>
    <w:rsid w:val="00307375"/>
    <w:rsid w:val="00314EE4"/>
    <w:rsid w:val="00331FD5"/>
    <w:rsid w:val="00395C8F"/>
    <w:rsid w:val="003C5166"/>
    <w:rsid w:val="003F1A45"/>
    <w:rsid w:val="00433AF5"/>
    <w:rsid w:val="00434BA0"/>
    <w:rsid w:val="00445F3E"/>
    <w:rsid w:val="00450540"/>
    <w:rsid w:val="00453E1D"/>
    <w:rsid w:val="00475189"/>
    <w:rsid w:val="0049102C"/>
    <w:rsid w:val="004A1271"/>
    <w:rsid w:val="004A1A23"/>
    <w:rsid w:val="004B29A8"/>
    <w:rsid w:val="004B6DAE"/>
    <w:rsid w:val="004C296D"/>
    <w:rsid w:val="004F19E0"/>
    <w:rsid w:val="00542E84"/>
    <w:rsid w:val="0055116D"/>
    <w:rsid w:val="005764BE"/>
    <w:rsid w:val="00597B18"/>
    <w:rsid w:val="005A6650"/>
    <w:rsid w:val="005C1FAE"/>
    <w:rsid w:val="005F47AC"/>
    <w:rsid w:val="0062106E"/>
    <w:rsid w:val="00650A01"/>
    <w:rsid w:val="006629FD"/>
    <w:rsid w:val="006644A7"/>
    <w:rsid w:val="006661A0"/>
    <w:rsid w:val="006B2636"/>
    <w:rsid w:val="006C4D81"/>
    <w:rsid w:val="006D1C45"/>
    <w:rsid w:val="006E7685"/>
    <w:rsid w:val="00713A32"/>
    <w:rsid w:val="0071766C"/>
    <w:rsid w:val="007276E1"/>
    <w:rsid w:val="00743D1C"/>
    <w:rsid w:val="00746E8C"/>
    <w:rsid w:val="0074787E"/>
    <w:rsid w:val="00796A81"/>
    <w:rsid w:val="007A4C7D"/>
    <w:rsid w:val="007D7390"/>
    <w:rsid w:val="00836050"/>
    <w:rsid w:val="00891753"/>
    <w:rsid w:val="008D6D64"/>
    <w:rsid w:val="008E1636"/>
    <w:rsid w:val="008F04B0"/>
    <w:rsid w:val="00903456"/>
    <w:rsid w:val="00904FD1"/>
    <w:rsid w:val="00905925"/>
    <w:rsid w:val="00926A91"/>
    <w:rsid w:val="00931C73"/>
    <w:rsid w:val="00985070"/>
    <w:rsid w:val="0099146A"/>
    <w:rsid w:val="009B4675"/>
    <w:rsid w:val="009C4464"/>
    <w:rsid w:val="009D63BE"/>
    <w:rsid w:val="009E713F"/>
    <w:rsid w:val="00A11AA1"/>
    <w:rsid w:val="00A15A09"/>
    <w:rsid w:val="00A27EDD"/>
    <w:rsid w:val="00A40F39"/>
    <w:rsid w:val="00A448A9"/>
    <w:rsid w:val="00A656E2"/>
    <w:rsid w:val="00A77B92"/>
    <w:rsid w:val="00A817EE"/>
    <w:rsid w:val="00AD1677"/>
    <w:rsid w:val="00AE2369"/>
    <w:rsid w:val="00B003BE"/>
    <w:rsid w:val="00B242A9"/>
    <w:rsid w:val="00B46AED"/>
    <w:rsid w:val="00B51C73"/>
    <w:rsid w:val="00B64DED"/>
    <w:rsid w:val="00B96D71"/>
    <w:rsid w:val="00BB4EF7"/>
    <w:rsid w:val="00BD0EAC"/>
    <w:rsid w:val="00BE5573"/>
    <w:rsid w:val="00BF4DE5"/>
    <w:rsid w:val="00C12109"/>
    <w:rsid w:val="00C33BE5"/>
    <w:rsid w:val="00C52816"/>
    <w:rsid w:val="00C7345E"/>
    <w:rsid w:val="00C75BC0"/>
    <w:rsid w:val="00CA0531"/>
    <w:rsid w:val="00CA27DA"/>
    <w:rsid w:val="00CB5CBF"/>
    <w:rsid w:val="00CF1CCC"/>
    <w:rsid w:val="00D05924"/>
    <w:rsid w:val="00D12E37"/>
    <w:rsid w:val="00D42044"/>
    <w:rsid w:val="00D450B5"/>
    <w:rsid w:val="00DB0DD4"/>
    <w:rsid w:val="00DD0A1A"/>
    <w:rsid w:val="00E61C1D"/>
    <w:rsid w:val="00E6392C"/>
    <w:rsid w:val="00E93535"/>
    <w:rsid w:val="00E977C7"/>
    <w:rsid w:val="00EA0FF5"/>
    <w:rsid w:val="00EA2287"/>
    <w:rsid w:val="00EE7FA0"/>
    <w:rsid w:val="00F1210E"/>
    <w:rsid w:val="00F34D89"/>
    <w:rsid w:val="00F45343"/>
    <w:rsid w:val="00F55E86"/>
    <w:rsid w:val="00F57091"/>
    <w:rsid w:val="00F60321"/>
    <w:rsid w:val="00F97F30"/>
    <w:rsid w:val="00FC24E0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B08F-2D96-44B3-B9E0-EDD8ACF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1324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27</cp:revision>
  <cp:lastPrinted>2022-06-03T22:50:00Z</cp:lastPrinted>
  <dcterms:created xsi:type="dcterms:W3CDTF">2022-04-05T15:43:00Z</dcterms:created>
  <dcterms:modified xsi:type="dcterms:W3CDTF">2022-06-07T16:58:00Z</dcterms:modified>
</cp:coreProperties>
</file>